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EFBD" w14:textId="77777777" w:rsidR="00F16CBA" w:rsidRPr="000C7925" w:rsidRDefault="003D2683" w:rsidP="00406D3C">
      <w:pPr>
        <w:tabs>
          <w:tab w:val="num" w:pos="176"/>
        </w:tabs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</w:t>
      </w:r>
      <w:r w:rsidR="00406D3C"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 </w:t>
      </w:r>
      <w:r w:rsidR="007F30A5"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r w:rsidR="00406D3C"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Летней школы «Учитель года»-2021</w:t>
      </w:r>
    </w:p>
    <w:p w14:paraId="44F51A2C" w14:textId="77777777" w:rsidR="00406D3C" w:rsidRPr="000C7925" w:rsidRDefault="00406D3C" w:rsidP="00406D3C">
      <w:pPr>
        <w:tabs>
          <w:tab w:val="num" w:pos="176"/>
        </w:tabs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Тамбовская область, 5-1</w:t>
      </w:r>
      <w:r w:rsidR="007F30A5"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.07.2021</w:t>
      </w:r>
    </w:p>
    <w:p w14:paraId="09F9F523" w14:textId="77777777" w:rsidR="00F16CBA" w:rsidRPr="000C7925" w:rsidRDefault="00F16CBA" w:rsidP="00F16CBA">
      <w:pPr>
        <w:tabs>
          <w:tab w:val="num" w:pos="176"/>
        </w:tabs>
        <w:ind w:left="3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6D0E58F" w14:textId="77777777" w:rsidR="00B136F5" w:rsidRPr="000C7925" w:rsidRDefault="00B136F5" w:rsidP="00F16CBA">
      <w:pPr>
        <w:tabs>
          <w:tab w:val="num" w:pos="176"/>
        </w:tabs>
        <w:ind w:left="3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9572" w:type="dxa"/>
        <w:tblInd w:w="34" w:type="dxa"/>
        <w:tblLook w:val="04A0" w:firstRow="1" w:lastRow="0" w:firstColumn="1" w:lastColumn="0" w:noHBand="0" w:noVBand="1"/>
      </w:tblPr>
      <w:tblGrid>
        <w:gridCol w:w="1917"/>
        <w:gridCol w:w="7655"/>
      </w:tblGrid>
      <w:tr w:rsidR="000C7925" w:rsidRPr="000C7925" w14:paraId="3EAE1B9B" w14:textId="77777777" w:rsidTr="0047505D">
        <w:tc>
          <w:tcPr>
            <w:tcW w:w="1917" w:type="dxa"/>
          </w:tcPr>
          <w:p w14:paraId="77038932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7655" w:type="dxa"/>
          </w:tcPr>
          <w:p w14:paraId="5DB332BB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Монакова Галина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Геннадиева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Белгородской области-2001», финалист Всероссийского конкурса «Учитель года-2001»,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  МАОУ «СОШ № 2 с УИОП» г. Губкин</w:t>
            </w:r>
          </w:p>
        </w:tc>
      </w:tr>
      <w:tr w:rsidR="000C7925" w:rsidRPr="000C7925" w14:paraId="0314423E" w14:textId="77777777" w:rsidTr="0047505D">
        <w:tc>
          <w:tcPr>
            <w:tcW w:w="1917" w:type="dxa"/>
          </w:tcPr>
          <w:p w14:paraId="3865E3D3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7655" w:type="dxa"/>
          </w:tcPr>
          <w:p w14:paraId="37E1D950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Успенский Андрей Геннадьевич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Всероссийского конкурса «Учитель года-2006»,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конкурса «Учитель года Вологодской области-2006», </w:t>
            </w:r>
            <w:r w:rsidRPr="000C79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учитель русского языка, литературы АНОО «Физтех-лицей им. П.Л. Капицы» г. Долгопрудный, Московская область</w:t>
            </w:r>
          </w:p>
          <w:p w14:paraId="6E5AACB9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A12D2B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Никоарэ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Марина Ивановна,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Вологодской области-2011»,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Всероссийского конкурса «Учитель года-2001»,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истории и обществознания МОУ СОШ № 30 г. Вологды </w:t>
            </w:r>
          </w:p>
          <w:p w14:paraId="6D4E9D1D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EE6136" w14:textId="77777777" w:rsidR="0047505D" w:rsidRPr="000C7925" w:rsidRDefault="0047505D" w:rsidP="0047505D">
            <w:pPr>
              <w:tabs>
                <w:tab w:val="num" w:pos="176"/>
              </w:tabs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Дробинина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Наталья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студентка гуманитарного института ФГБОУ ВО «Череповецкий государственный университет» (Вологодская область)</w:t>
            </w:r>
          </w:p>
        </w:tc>
      </w:tr>
      <w:tr w:rsidR="000C7925" w:rsidRPr="000C7925" w14:paraId="4545C24F" w14:textId="77777777" w:rsidTr="0047505D">
        <w:tc>
          <w:tcPr>
            <w:tcW w:w="1917" w:type="dxa"/>
          </w:tcPr>
          <w:p w14:paraId="3B3DEE1C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7655" w:type="dxa"/>
          </w:tcPr>
          <w:p w14:paraId="51E47ABF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Мякишева Елена Юрьевна,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конкурса «Учитель года Иркутской области-2016»,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года-2016»,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МБОУ «Белая СОШ» п. Среднего Усольского района Иркутской области</w:t>
            </w:r>
          </w:p>
        </w:tc>
      </w:tr>
      <w:tr w:rsidR="000C7925" w:rsidRPr="000C7925" w14:paraId="0D6AFEC5" w14:textId="77777777" w:rsidTr="0047505D">
        <w:tc>
          <w:tcPr>
            <w:tcW w:w="1917" w:type="dxa"/>
          </w:tcPr>
          <w:p w14:paraId="203C3122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655" w:type="dxa"/>
          </w:tcPr>
          <w:p w14:paraId="4035B66D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Семке Андрей Иванович,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Кубани-2000», финалист Всероссийского конкурса «Учитель года-2000», абсолютный победитель всероссийского конкурса «Мужская профессия -2020»,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физики, доцент кафедры Управления образовательными системами и кадровым резервом ИРО Краснодарского края</w:t>
            </w:r>
          </w:p>
          <w:p w14:paraId="67A43B9A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28F7224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Марюхина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Ирина Алексеевна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Кубани-2020», финалист Всероссийского конкурса «Учитель года-2020»,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МАОУ «Гимназия № 3» г. Краснодар</w:t>
            </w:r>
          </w:p>
          <w:p w14:paraId="741A97D5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3FAE88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Фомина Полина Алексеевна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Кубани-2021»,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СОШ № 35 г. Краснодар</w:t>
            </w:r>
          </w:p>
          <w:p w14:paraId="15175D78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6971B3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Кулибаба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Анастасия Владимировна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победитель Краснодарского краевого конкурса «Педагогический дебют-2021»,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учитель истории СОШ № 66 город Краснодар</w:t>
            </w:r>
          </w:p>
          <w:p w14:paraId="343BC734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55F44C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Яровенко Сергей Сергеевич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краевого конкурса «Учитель года Кубани-2021»,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информатики СОШ № 12 МО Ленинградский район Краснодарского края</w:t>
            </w:r>
          </w:p>
          <w:p w14:paraId="208A02B8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97111A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77FE7D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Ярославна Викторовна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будущего»,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языка БОУ СОШ № 1 МО Динский район Краснодарского края</w:t>
            </w:r>
          </w:p>
        </w:tc>
      </w:tr>
      <w:tr w:rsidR="000C7925" w:rsidRPr="000C7925" w14:paraId="659A03F6" w14:textId="77777777" w:rsidTr="0047505D">
        <w:tc>
          <w:tcPr>
            <w:tcW w:w="1917" w:type="dxa"/>
          </w:tcPr>
          <w:p w14:paraId="5CBC7A9F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7655" w:type="dxa"/>
          </w:tcPr>
          <w:p w14:paraId="45B9024C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Князева Надежда Константиновна,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Абсолютный победитель  конкурса «Учитель года Красноярского края-2013»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года-2013»,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МАОУ СШ № 137 г. Красноярска</w:t>
            </w:r>
          </w:p>
        </w:tc>
      </w:tr>
      <w:tr w:rsidR="000C7925" w:rsidRPr="000C7925" w14:paraId="1C7E23D9" w14:textId="77777777" w:rsidTr="0047505D">
        <w:tc>
          <w:tcPr>
            <w:tcW w:w="1917" w:type="dxa"/>
          </w:tcPr>
          <w:p w14:paraId="6096D2DA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7655" w:type="dxa"/>
          </w:tcPr>
          <w:p w14:paraId="1523D0E9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Овчинников Алексей Васильевич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Абсолютный победитель Всероссийского конкурса «Учитель Года России-2011», Абсолютный победитель конкурса «Учитель года Липецкой области-2011»,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биологии МОУ СОШ с.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Баловнево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Данковского района Липецкой области</w:t>
            </w:r>
          </w:p>
          <w:p w14:paraId="1A123AB6" w14:textId="77777777" w:rsidR="0047505D" w:rsidRPr="000C7925" w:rsidRDefault="0047505D" w:rsidP="0047505D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631735" w14:textId="77777777" w:rsidR="0047505D" w:rsidRPr="000C7925" w:rsidRDefault="0047505D" w:rsidP="0047505D">
            <w:pPr>
              <w:suppressAutoHyphens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Переверзев Дмитрий Иванович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учитель биологии МБОУ СОШ с.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Баловнево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Данковского муниципального района Липецкой области</w:t>
            </w:r>
          </w:p>
        </w:tc>
      </w:tr>
      <w:tr w:rsidR="000C7925" w:rsidRPr="000C7925" w14:paraId="706B3964" w14:textId="77777777" w:rsidTr="0047505D">
        <w:tc>
          <w:tcPr>
            <w:tcW w:w="1917" w:type="dxa"/>
          </w:tcPr>
          <w:p w14:paraId="2E31FC46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655" w:type="dxa"/>
          </w:tcPr>
          <w:p w14:paraId="4EA7C4FF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Головнер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Владимир Нодарович,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Московского конкурса «Учитель года-1997», кандидат педагогических наук,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химии ГБОУ «Школа № 1259» г. Москвы</w:t>
            </w:r>
          </w:p>
          <w:p w14:paraId="153D53FD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CBD338" w14:textId="77777777" w:rsidR="0047505D" w:rsidRPr="000C7925" w:rsidRDefault="0047505D" w:rsidP="0047505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Говорова Марина Владимировна,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лауреат конкурса «Учитель года» ЮВАО г. Москвы,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учитель обществознания ГБОУ «Школа № 1259» г. Москвы</w:t>
            </w:r>
          </w:p>
          <w:p w14:paraId="62730207" w14:textId="77777777" w:rsidR="0047505D" w:rsidRPr="000C7925" w:rsidRDefault="0047505D" w:rsidP="0047505D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21BBF4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Демушов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Кирилл Геннадьевич,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Оренбуржья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-2012»,  финалист Всероссийских конкурсов «Учитель года-2012 и 2013»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русского языка и литературы ГАОУ г. Москвы «Школа № 1518» </w:t>
            </w:r>
          </w:p>
          <w:p w14:paraId="363471AF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A0BBC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Капустина Галина Леонидовна, 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лауреат конкурса «Педагогический старт в будущее»,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кандидат филологических наук,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ГАОУ г. Москвы «Школа № 1518»</w:t>
            </w:r>
          </w:p>
          <w:p w14:paraId="57A0F7DF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Растрепина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Надежда Михайловна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Дона-2009», финалист Всероссийского конкурса «Учитель года-2009»,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 ГБОУ Школа № 1571 г. Москвы</w:t>
            </w:r>
          </w:p>
          <w:p w14:paraId="55521847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7A35B5" w14:textId="77777777" w:rsidR="0047505D" w:rsidRPr="000C7925" w:rsidRDefault="0047505D" w:rsidP="0047505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Иванова Галина Владимировна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французского языка ГБОУ «Школа № 2030», Москва</w:t>
            </w:r>
          </w:p>
        </w:tc>
      </w:tr>
      <w:tr w:rsidR="000C7925" w:rsidRPr="000C7925" w14:paraId="0494DD12" w14:textId="77777777" w:rsidTr="0047505D">
        <w:tc>
          <w:tcPr>
            <w:tcW w:w="1917" w:type="dxa"/>
          </w:tcPr>
          <w:p w14:paraId="5C85ACF5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</w:t>
            </w:r>
            <w:r w:rsidR="00B136F5"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бласть</w:t>
            </w:r>
          </w:p>
        </w:tc>
        <w:tc>
          <w:tcPr>
            <w:tcW w:w="7655" w:type="dxa"/>
          </w:tcPr>
          <w:p w14:paraId="0F49281F" w14:textId="77777777" w:rsidR="0047505D" w:rsidRPr="000C7925" w:rsidRDefault="0047505D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Замятина Татьяна Ивановна,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русского языка и литературы </w:t>
            </w:r>
            <w:r w:rsidR="0037366F"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РО «НЕРПЦ(МП)» «Саровская православная гимназия», г. Саров Нижегородской области</w:t>
            </w:r>
          </w:p>
        </w:tc>
      </w:tr>
      <w:tr w:rsidR="000C7925" w:rsidRPr="000C7925" w14:paraId="521E0190" w14:textId="77777777" w:rsidTr="0047505D">
        <w:tc>
          <w:tcPr>
            <w:tcW w:w="1917" w:type="dxa"/>
          </w:tcPr>
          <w:p w14:paraId="5DF1AAAB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7655" w:type="dxa"/>
          </w:tcPr>
          <w:p w14:paraId="1B2D45A1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Буханистов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 xml:space="preserve"> Александр Александрович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  <w:t>Абсолютный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shd w:val="clear" w:color="auto" w:fill="FFFFFF"/>
                <w:lang w:eastAsia="ru-RU"/>
              </w:rPr>
              <w:t xml:space="preserve">победитель конкурса «Учитель года Новосибирской области-2001»,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года-2001»,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учитель биологии МБОУ Маслянинская СОШ № 1, п. Маслянино, Новосибирская обл.</w:t>
            </w:r>
          </w:p>
          <w:p w14:paraId="32D4ED5B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A29AEB" w14:textId="77777777" w:rsidR="0047505D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Буханистова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Людмила Владимировна,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учитель химии МБОУ Маслянинская СОШ № 1, Новосибирская обл.</w:t>
            </w:r>
          </w:p>
        </w:tc>
      </w:tr>
      <w:tr w:rsidR="000C7925" w:rsidRPr="000C7925" w14:paraId="48389732" w14:textId="77777777" w:rsidTr="0047505D">
        <w:tc>
          <w:tcPr>
            <w:tcW w:w="1917" w:type="dxa"/>
          </w:tcPr>
          <w:p w14:paraId="642EC322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Пермский край</w:t>
            </w:r>
          </w:p>
        </w:tc>
        <w:tc>
          <w:tcPr>
            <w:tcW w:w="7655" w:type="dxa"/>
          </w:tcPr>
          <w:p w14:paraId="7100D6AD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Неволина Юлия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Максумовна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Пермского края-2010»,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года-2010»,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географии МАОУ «СОШ № 10» г. Чайковский Пермского края</w:t>
            </w:r>
          </w:p>
        </w:tc>
      </w:tr>
      <w:tr w:rsidR="000C7925" w:rsidRPr="000C7925" w14:paraId="02AC4893" w14:textId="77777777" w:rsidTr="0047505D">
        <w:tc>
          <w:tcPr>
            <w:tcW w:w="1917" w:type="dxa"/>
          </w:tcPr>
          <w:p w14:paraId="3E0D25D1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7655" w:type="dxa"/>
          </w:tcPr>
          <w:p w14:paraId="197095CD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Денисенко Наталья Михайловна,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конкурса «Учитель года Прикубанского района КЧР- 2005», лауреат конкурса «Учитель года Аксайского района Ростовской области-2011»,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географии МБОУ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Аксайского района</w:t>
            </w: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0F2F88E8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DA3DEEF" w14:textId="77777777" w:rsidR="0047505D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Зубова Ольга Александровна,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конкурса «Учитель года Дона-2004»,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биологии и химии МБОУ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Большелогской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 Аксайского района</w:t>
            </w:r>
          </w:p>
        </w:tc>
      </w:tr>
      <w:tr w:rsidR="000C7925" w:rsidRPr="000C7925" w14:paraId="127BE007" w14:textId="77777777" w:rsidTr="0047505D">
        <w:tc>
          <w:tcPr>
            <w:tcW w:w="1917" w:type="dxa"/>
          </w:tcPr>
          <w:p w14:paraId="2668E966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7655" w:type="dxa"/>
          </w:tcPr>
          <w:p w14:paraId="21CEB82A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hAnsi="Times New Roman" w:cs="Times New Roman"/>
                <w:b/>
                <w:sz w:val="16"/>
                <w:szCs w:val="16"/>
              </w:rPr>
              <w:t>Волков Роман Александрович</w:t>
            </w:r>
            <w:r w:rsidRPr="000C79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Рязанской области-2001,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года-2001», </w:t>
            </w:r>
            <w:r w:rsidRPr="000C7925">
              <w:rPr>
                <w:rFonts w:ascii="Times New Roman" w:hAnsi="Times New Roman" w:cs="Times New Roman"/>
                <w:sz w:val="16"/>
                <w:szCs w:val="16"/>
              </w:rPr>
              <w:t>учитель математики ОАНО «Центральная школа», г. Рязань</w:t>
            </w:r>
          </w:p>
        </w:tc>
      </w:tr>
      <w:tr w:rsidR="000C7925" w:rsidRPr="000C7925" w14:paraId="6AF4914A" w14:textId="77777777" w:rsidTr="0047505D">
        <w:tc>
          <w:tcPr>
            <w:tcW w:w="1917" w:type="dxa"/>
          </w:tcPr>
          <w:p w14:paraId="354E2BEF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7655" w:type="dxa"/>
          </w:tcPr>
          <w:p w14:paraId="12F83CEE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Усова Татьяна Владимировна,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победитель Всероссийского конкурса «Учитель года–2011», Абсолютный победитель конкурса «Учитель года Саратовской области-2011»,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истории </w:t>
            </w:r>
            <w:r w:rsidR="0037366F"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ГАОУ СО «Лицей-интернат 64» г. Саратов</w:t>
            </w:r>
          </w:p>
          <w:p w14:paraId="5846266A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3C93F1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Жуковская Наталья Васильевна,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министра труда и социальной защиты Саратовской области</w:t>
            </w: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2D043974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61CD3C3" w14:textId="77777777" w:rsidR="0047505D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Притчина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Ирина Васильевна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 компании СДЭК</w:t>
            </w:r>
          </w:p>
        </w:tc>
      </w:tr>
      <w:tr w:rsidR="000C7925" w:rsidRPr="000C7925" w14:paraId="108914BA" w14:textId="77777777" w:rsidTr="0047505D">
        <w:tc>
          <w:tcPr>
            <w:tcW w:w="1917" w:type="dxa"/>
          </w:tcPr>
          <w:p w14:paraId="4376BF97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7655" w:type="dxa"/>
          </w:tcPr>
          <w:p w14:paraId="3DA0D980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Терещенко Людмила Николаевна,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 и химии МАОУ СОШ № 9 поселка Уралец г. Нижний Тагил Свердловской области</w:t>
            </w: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5EC4CE94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F35DDC1" w14:textId="77777777" w:rsidR="0047505D" w:rsidRPr="000C7925" w:rsidRDefault="00B136F5" w:rsidP="00B136F5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Терещенко Юлия Викторовна,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 ЧОУ «Школа-интернат №13» ОАО РЖД г. Екатеринбург, Свердловская область</w:t>
            </w:r>
          </w:p>
        </w:tc>
      </w:tr>
      <w:tr w:rsidR="000C7925" w:rsidRPr="000C7925" w14:paraId="1460F0A0" w14:textId="77777777" w:rsidTr="0047505D">
        <w:tc>
          <w:tcPr>
            <w:tcW w:w="1917" w:type="dxa"/>
          </w:tcPr>
          <w:p w14:paraId="75ECCE5A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655" w:type="dxa"/>
          </w:tcPr>
          <w:p w14:paraId="18B54809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Сазонова Елена Александровна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конкурса «Учитель года Смоленской области-2017», финалист Всероссийского конкурса «Учитель года-2017»,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 и технологии МБОУ Верхнеднепровская СОШ № 2 Дорогобужского района Смоленской области</w:t>
            </w:r>
          </w:p>
          <w:p w14:paraId="7D994620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24370D" w14:textId="77777777" w:rsidR="0047505D" w:rsidRPr="000C7925" w:rsidRDefault="00B136F5" w:rsidP="00B136F5">
            <w:pPr>
              <w:tabs>
                <w:tab w:val="num" w:pos="176"/>
              </w:tabs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Сазонов Олег Дмитриевич,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ОБЖ МБОУ Верхнеднепровская СОШ № 2 Дорогобужского района Смоленской области</w:t>
            </w:r>
          </w:p>
        </w:tc>
      </w:tr>
      <w:tr w:rsidR="000C7925" w:rsidRPr="000C7925" w14:paraId="02EA856B" w14:textId="77777777" w:rsidTr="0047505D">
        <w:tc>
          <w:tcPr>
            <w:tcW w:w="1917" w:type="dxa"/>
          </w:tcPr>
          <w:p w14:paraId="65FBEA30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655" w:type="dxa"/>
          </w:tcPr>
          <w:p w14:paraId="0C5418E5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Фоменко Ирина Анатольевна,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Всероссийского конкурса «Учитель года-2009»,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химии, директор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0C792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12 г</w:t>
              </w:r>
            </w:smartTag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Новоалександровска, Ставропольский край</w:t>
            </w:r>
          </w:p>
          <w:p w14:paraId="114BBA6C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3B81AD" w14:textId="77777777" w:rsidR="0047505D" w:rsidRPr="000C7925" w:rsidRDefault="00B136F5" w:rsidP="00B136F5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Шаповало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Эльвира Федоровна,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МБОУ СОШ с углубленным изучением английского языка № 1 г. Ставрополя</w:t>
            </w:r>
          </w:p>
        </w:tc>
      </w:tr>
      <w:tr w:rsidR="000C7925" w:rsidRPr="000C7925" w14:paraId="2A457320" w14:textId="77777777" w:rsidTr="0047505D">
        <w:tc>
          <w:tcPr>
            <w:tcW w:w="1917" w:type="dxa"/>
          </w:tcPr>
          <w:p w14:paraId="7A0D1CDB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7655" w:type="dxa"/>
          </w:tcPr>
          <w:p w14:paraId="6418E63C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Лямин Сергей Константинович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Абсолютный победитель конкурса «Учитель года Тамбовской области-2001»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финалист Всероссийского конкурса «Учитель года-2001»,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кандидат исторических наук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доцент кафедры всеобщей и российской истории Тамбовского государственного университета имени Г. Р. Державина</w:t>
            </w:r>
          </w:p>
        </w:tc>
      </w:tr>
      <w:tr w:rsidR="000C7925" w:rsidRPr="000C7925" w14:paraId="202682EB" w14:textId="77777777" w:rsidTr="0047505D">
        <w:tc>
          <w:tcPr>
            <w:tcW w:w="1917" w:type="dxa"/>
          </w:tcPr>
          <w:p w14:paraId="455E589C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7655" w:type="dxa"/>
          </w:tcPr>
          <w:p w14:paraId="4F7A252C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Бабкина Людмила Геннадьевна,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победитель конкурса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«Учитель года Тульской области-2015»,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года-2015»,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французского языка МБОУ «Центр образования-гимназия № 11» г. Тулы </w:t>
            </w:r>
          </w:p>
          <w:p w14:paraId="1BF0F449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5D84C32" w14:textId="77777777" w:rsidR="00B136F5" w:rsidRPr="000C7925" w:rsidRDefault="00B136F5" w:rsidP="00B136F5">
            <w:pPr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Зюзина Надежда Владимировна,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лауреат конкурса «Учитель года Тульской области-2014», </w:t>
            </w:r>
            <w:r w:rsidRPr="000C792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учитель начальных классов ОШ при Посольстве РФ в Испании</w:t>
            </w:r>
          </w:p>
          <w:p w14:paraId="55EFCC11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B7480F7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Кравченко Мария Дмитриевна,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МБОУ «Гуманитарно-математический лицей» г. Тула</w:t>
            </w:r>
          </w:p>
          <w:p w14:paraId="6F8466EF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6DCB8C" w14:textId="77777777" w:rsidR="0047505D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Бабкин Андрей Валерьевич, 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активный участник движения «Учитель года России»,</w:t>
            </w:r>
            <w:r w:rsidR="000B1897"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Тула</w:t>
            </w:r>
          </w:p>
        </w:tc>
      </w:tr>
      <w:tr w:rsidR="000C7925" w:rsidRPr="000C7925" w14:paraId="747166E3" w14:textId="77777777" w:rsidTr="0047505D">
        <w:tc>
          <w:tcPr>
            <w:tcW w:w="1917" w:type="dxa"/>
          </w:tcPr>
          <w:p w14:paraId="007928AC" w14:textId="77777777" w:rsidR="0047505D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7655" w:type="dxa"/>
          </w:tcPr>
          <w:p w14:paraId="431A03E9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Балтачева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Валерия Владимировна,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Абсолютный победитель конкурса «Учитель года Удмуртской республики-2012»,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финалист Всероссийского конкурса «Учитель года-2012»,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обществознания школы МБОУ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Международный образовательный комплекс «Гармония - Школа № 97» г. Ижевск, Удмуртская республика</w:t>
            </w:r>
          </w:p>
          <w:p w14:paraId="5814C8AD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6381A5" w14:textId="77777777" w:rsidR="0047505D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Петров Геннадий </w:t>
            </w: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Савватьевич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лауреат конкурса «Учитель года Удмуртии – 2010, 2016»,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физики МОУ СОШ с. Уром Малопургинского района,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Удмуртская республика</w:t>
            </w:r>
          </w:p>
        </w:tc>
      </w:tr>
      <w:tr w:rsidR="000C7925" w:rsidRPr="000C7925" w14:paraId="5E05147B" w14:textId="77777777" w:rsidTr="0047505D">
        <w:tc>
          <w:tcPr>
            <w:tcW w:w="1917" w:type="dxa"/>
          </w:tcPr>
          <w:p w14:paraId="3D850B66" w14:textId="77777777" w:rsidR="00B136F5" w:rsidRPr="000C7925" w:rsidRDefault="00B136F5" w:rsidP="00F16CB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АО</w:t>
            </w:r>
          </w:p>
        </w:tc>
        <w:tc>
          <w:tcPr>
            <w:tcW w:w="7655" w:type="dxa"/>
          </w:tcPr>
          <w:p w14:paraId="3413287D" w14:textId="77777777" w:rsidR="00B136F5" w:rsidRPr="000C7925" w:rsidRDefault="00B136F5" w:rsidP="00B136F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Коблякова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Светлана Владимировна,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Абсолютный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792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победитель конкурса «Учитель года Ханты-Мансийского автономного округа-Югры-2006», финалист Всероссийского конкурса «Учитель года-2006», </w:t>
            </w: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географии ГБОУ Школа № 1329 г. Москвы </w:t>
            </w:r>
          </w:p>
        </w:tc>
      </w:tr>
      <w:tr w:rsidR="00B136F5" w:rsidRPr="000C7925" w14:paraId="45002620" w14:textId="77777777" w:rsidTr="0047505D">
        <w:tc>
          <w:tcPr>
            <w:tcW w:w="1917" w:type="dxa"/>
          </w:tcPr>
          <w:p w14:paraId="03EFA10F" w14:textId="77777777" w:rsidR="00B136F5" w:rsidRPr="000C7925" w:rsidRDefault="00B136F5" w:rsidP="00C66DD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7655" w:type="dxa"/>
          </w:tcPr>
          <w:p w14:paraId="1B025EEB" w14:textId="77777777" w:rsidR="00B136F5" w:rsidRPr="000C7925" w:rsidRDefault="00B136F5" w:rsidP="00C66DDA">
            <w:pPr>
              <w:tabs>
                <w:tab w:val="num" w:pos="176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Нянковский</w:t>
            </w:r>
            <w:proofErr w:type="spellEnd"/>
            <w:r w:rsidRPr="000C7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 Александрович</w:t>
            </w:r>
            <w:r w:rsidRPr="000C79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0C79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Абсолютный победитель Всероссийского конкурса «Учитель Года России-1994», Абсолютный победитель конкурса «Учитель года Ярославской области-1994», </w:t>
            </w:r>
            <w:r w:rsidRPr="000C79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директор книжного издательства «Академия 76», г. Ярославль</w:t>
            </w:r>
          </w:p>
        </w:tc>
      </w:tr>
    </w:tbl>
    <w:p w14:paraId="31C381C7" w14:textId="77777777" w:rsidR="0047505D" w:rsidRPr="000C7925" w:rsidRDefault="0047505D" w:rsidP="00F16CBA">
      <w:pPr>
        <w:tabs>
          <w:tab w:val="num" w:pos="176"/>
        </w:tabs>
        <w:ind w:left="3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567534" w14:textId="77777777" w:rsidR="00F16CBA" w:rsidRPr="000C7925" w:rsidRDefault="00F16CBA"/>
    <w:p w14:paraId="73DB116C" w14:textId="77777777" w:rsidR="00F16CBA" w:rsidRPr="000C7925" w:rsidRDefault="00F16CBA"/>
    <w:sectPr w:rsidR="00F16CBA" w:rsidRPr="000C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A0D"/>
    <w:multiLevelType w:val="hybridMultilevel"/>
    <w:tmpl w:val="A60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960"/>
    <w:multiLevelType w:val="hybridMultilevel"/>
    <w:tmpl w:val="066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538"/>
    <w:multiLevelType w:val="hybridMultilevel"/>
    <w:tmpl w:val="1670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357"/>
    <w:multiLevelType w:val="hybridMultilevel"/>
    <w:tmpl w:val="9052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CB3"/>
    <w:multiLevelType w:val="hybridMultilevel"/>
    <w:tmpl w:val="0D108F14"/>
    <w:lvl w:ilvl="0" w:tplc="57803A7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0237"/>
    <w:multiLevelType w:val="hybridMultilevel"/>
    <w:tmpl w:val="6B3E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27697"/>
    <w:multiLevelType w:val="hybridMultilevel"/>
    <w:tmpl w:val="BB0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2685"/>
    <w:multiLevelType w:val="hybridMultilevel"/>
    <w:tmpl w:val="06DE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01454"/>
    <w:multiLevelType w:val="hybridMultilevel"/>
    <w:tmpl w:val="0A20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4383"/>
    <w:multiLevelType w:val="hybridMultilevel"/>
    <w:tmpl w:val="9C28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E4075"/>
    <w:multiLevelType w:val="hybridMultilevel"/>
    <w:tmpl w:val="1D6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1E4D"/>
    <w:multiLevelType w:val="hybridMultilevel"/>
    <w:tmpl w:val="3F9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D12BD"/>
    <w:multiLevelType w:val="hybridMultilevel"/>
    <w:tmpl w:val="108A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29155">
    <w:abstractNumId w:val="2"/>
  </w:num>
  <w:num w:numId="2" w16cid:durableId="2108650257">
    <w:abstractNumId w:val="1"/>
  </w:num>
  <w:num w:numId="3" w16cid:durableId="225537209">
    <w:abstractNumId w:val="3"/>
  </w:num>
  <w:num w:numId="4" w16cid:durableId="568737758">
    <w:abstractNumId w:val="8"/>
  </w:num>
  <w:num w:numId="5" w16cid:durableId="2096515449">
    <w:abstractNumId w:val="10"/>
  </w:num>
  <w:num w:numId="6" w16cid:durableId="963074568">
    <w:abstractNumId w:val="11"/>
  </w:num>
  <w:num w:numId="7" w16cid:durableId="92478561">
    <w:abstractNumId w:val="5"/>
  </w:num>
  <w:num w:numId="8" w16cid:durableId="1730379022">
    <w:abstractNumId w:val="0"/>
  </w:num>
  <w:num w:numId="9" w16cid:durableId="236863836">
    <w:abstractNumId w:val="4"/>
  </w:num>
  <w:num w:numId="10" w16cid:durableId="867261043">
    <w:abstractNumId w:val="9"/>
  </w:num>
  <w:num w:numId="11" w16cid:durableId="86774850">
    <w:abstractNumId w:val="6"/>
  </w:num>
  <w:num w:numId="12" w16cid:durableId="1414544502">
    <w:abstractNumId w:val="12"/>
  </w:num>
  <w:num w:numId="13" w16cid:durableId="52671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CBA"/>
    <w:rsid w:val="00063224"/>
    <w:rsid w:val="00084A3F"/>
    <w:rsid w:val="000A37F7"/>
    <w:rsid w:val="000B1897"/>
    <w:rsid w:val="000C7925"/>
    <w:rsid w:val="001C2A30"/>
    <w:rsid w:val="0037366F"/>
    <w:rsid w:val="003D2683"/>
    <w:rsid w:val="003E78CB"/>
    <w:rsid w:val="00406D3C"/>
    <w:rsid w:val="0047505D"/>
    <w:rsid w:val="004E70CE"/>
    <w:rsid w:val="00536308"/>
    <w:rsid w:val="005C263D"/>
    <w:rsid w:val="00600F47"/>
    <w:rsid w:val="006745CF"/>
    <w:rsid w:val="0077337F"/>
    <w:rsid w:val="0079685A"/>
    <w:rsid w:val="007F30A5"/>
    <w:rsid w:val="008E2625"/>
    <w:rsid w:val="00902ACB"/>
    <w:rsid w:val="00B136F5"/>
    <w:rsid w:val="00C02427"/>
    <w:rsid w:val="00C27311"/>
    <w:rsid w:val="00C7522A"/>
    <w:rsid w:val="00CA6BB7"/>
    <w:rsid w:val="00CB16EF"/>
    <w:rsid w:val="00DB0C51"/>
    <w:rsid w:val="00E0157D"/>
    <w:rsid w:val="00F16CBA"/>
    <w:rsid w:val="00F92254"/>
    <w:rsid w:val="00F9588E"/>
    <w:rsid w:val="00FA6A78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BB2368"/>
  <w15:docId w15:val="{9EE9FA8F-762F-4AC6-BAAD-37CEF32A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BA"/>
    <w:pPr>
      <w:ind w:left="720"/>
      <w:contextualSpacing/>
    </w:pPr>
  </w:style>
  <w:style w:type="table" w:styleId="a4">
    <w:name w:val="Table Grid"/>
    <w:basedOn w:val="a1"/>
    <w:uiPriority w:val="59"/>
    <w:rsid w:val="004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7EB8-322A-4DC7-BBAE-6E46C52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4</cp:revision>
  <dcterms:created xsi:type="dcterms:W3CDTF">2021-06-28T17:36:00Z</dcterms:created>
  <dcterms:modified xsi:type="dcterms:W3CDTF">2023-07-31T09:12:00Z</dcterms:modified>
</cp:coreProperties>
</file>